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rPr/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Załącznik 4. Tabela.  </w:t>
      </w:r>
      <w:bookmarkStart w:id="0" w:name="__DdeLink__77_4087778412"/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Wykaz co najmniej 5 lat podyplomowego doświadczenia klinicznego</w:t>
      </w:r>
      <w:bookmarkEnd w:id="0"/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, w tym minimum 360 godzin psychiatrycznego stażu klinicznego odbywanego w oddziale psychiatrii całodobowej lub izbie przyjęć przy oddziale psychiatrycznym całodobowym.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18"/>
          <w:szCs w:val="18"/>
          <w:highlight w:val="white"/>
        </w:rPr>
      </w:pPr>
      <w:r>
        <w:rPr>
          <w:rFonts w:eastAsia="Times New Roman" w:cs="Times New Roman" w:ascii="Times New Roman" w:hAnsi="Times New Roman"/>
          <w:sz w:val="18"/>
          <w:szCs w:val="18"/>
          <w:highlight w:val="white"/>
        </w:rPr>
      </w:r>
    </w:p>
    <w:tbl>
      <w:tblPr>
        <w:tblStyle w:val="Table1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84"/>
        <w:gridCol w:w="2696"/>
        <w:gridCol w:w="2041"/>
        <w:gridCol w:w="2040"/>
        <w:gridCol w:w="3272"/>
        <w:gridCol w:w="1715"/>
        <w:gridCol w:w="1134"/>
      </w:tblGrid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Daty od - do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Miejsce zatrudnienia (pracodawca lub nazwa praktyki prywatnej)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Stanowisko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Rodzaj klientów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Rodzaj terapii (indywidualna, grupowa, stacjonarna, ambulatoryjna)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Liczba godzin w tygodniu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Całkowita liczba przepracowanych godzin</w:t>
            </w:r>
          </w:p>
        </w:tc>
      </w:tr>
      <w:tr>
        <w:trPr>
          <w:trHeight w:val="541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76"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LOnormal"/>
        <w:spacing w:lineRule="auto" w:line="276" w:before="0" w:after="200"/>
        <w:rPr/>
      </w:pPr>
      <w:r>
        <w:rPr/>
      </w:r>
    </w:p>
    <w:p>
      <w:pPr>
        <w:pStyle w:val="LOnormal"/>
        <w:spacing w:lineRule="auto" w:line="276" w:before="0" w:after="200"/>
        <w:jc w:val="right"/>
        <w:rPr/>
      </w:pPr>
      <w:r>
        <w:rPr/>
        <w:t>……………………………………</w:t>
      </w:r>
      <w:r>
        <w:rPr/>
        <w:t>..(podpis)</w:t>
      </w:r>
    </w:p>
    <w:sectPr>
      <w:type w:val="nextPage"/>
      <w:pgSz w:orient="landscape" w:w="15840" w:h="122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1</Pages>
  <Words>60</Words>
  <Characters>453</Characters>
  <CharactersWithSpaces>506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2020-10-30T15:19:20Z</dcterms:modified>
  <cp:revision>3</cp:revision>
  <dc:subject/>
  <dc:title/>
</cp:coreProperties>
</file>